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0E49" w14:textId="51C7359E" w:rsidR="00586698" w:rsidRPr="00373780" w:rsidRDefault="00916BB8">
      <w:pPr>
        <w:rPr>
          <w:b/>
          <w:bCs/>
        </w:rPr>
      </w:pPr>
      <w:r w:rsidRPr="00373780">
        <w:rPr>
          <w:b/>
          <w:bCs/>
        </w:rPr>
        <w:t xml:space="preserve">Texte Introduction du </w:t>
      </w:r>
      <w:proofErr w:type="gramStart"/>
      <w:r w:rsidRPr="00373780">
        <w:rPr>
          <w:b/>
          <w:bCs/>
        </w:rPr>
        <w:t>module  (</w:t>
      </w:r>
      <w:proofErr w:type="gramEnd"/>
      <w:r w:rsidR="00373780" w:rsidRPr="00373780">
        <w:rPr>
          <w:b/>
          <w:bCs/>
        </w:rPr>
        <w:t>à</w:t>
      </w:r>
      <w:r w:rsidRPr="00373780">
        <w:rPr>
          <w:b/>
          <w:bCs/>
        </w:rPr>
        <w:t xml:space="preserve"> copier-coller dans le LMS)</w:t>
      </w:r>
    </w:p>
    <w:p w14:paraId="4D29FA89" w14:textId="5E7D25F8" w:rsidR="00916BB8" w:rsidRDefault="00916BB8"/>
    <w:p w14:paraId="022690E3" w14:textId="3ABF1A2B" w:rsidR="00916BB8" w:rsidRDefault="00916BB8">
      <w:r>
        <w:t>Bienvenue dans cette formation qui a pour thématique</w:t>
      </w:r>
      <w:r w:rsidR="00373780">
        <w:t xml:space="preserve"> « </w:t>
      </w:r>
      <w:r>
        <w:t>les réseaux sociaux</w:t>
      </w:r>
      <w:r w:rsidR="00373780">
        <w:t> »</w:t>
      </w:r>
      <w:r>
        <w:t>. Cette formation vise à :</w:t>
      </w:r>
    </w:p>
    <w:p w14:paraId="3FD3D5CF" w14:textId="6341C86A" w:rsidR="00916BB8" w:rsidRDefault="00916BB8" w:rsidP="00916BB8">
      <w:pPr>
        <w:pStyle w:val="Paragraphedeliste"/>
        <w:numPr>
          <w:ilvl w:val="0"/>
          <w:numId w:val="1"/>
        </w:numPr>
      </w:pPr>
      <w:r>
        <w:t>Comprendre l’importance d’être présent sur les réseaux sociaux pour une entreprise</w:t>
      </w:r>
      <w:r w:rsidR="00373780">
        <w:t>,</w:t>
      </w:r>
    </w:p>
    <w:p w14:paraId="1543E6A4" w14:textId="5309694F" w:rsidR="00916BB8" w:rsidRDefault="00916BB8" w:rsidP="00916BB8">
      <w:pPr>
        <w:pStyle w:val="Paragraphedeliste"/>
        <w:numPr>
          <w:ilvl w:val="0"/>
          <w:numId w:val="1"/>
        </w:numPr>
      </w:pPr>
      <w:r>
        <w:t>Comprendre comment fonctionne</w:t>
      </w:r>
      <w:r w:rsidR="00373780">
        <w:t>nt</w:t>
      </w:r>
      <w:r>
        <w:t xml:space="preserve"> les principaux réseaux sociaux</w:t>
      </w:r>
      <w:r w:rsidR="00373780">
        <w:t xml:space="preserve"> pour être vu</w:t>
      </w:r>
    </w:p>
    <w:p w14:paraId="5F6F25B5" w14:textId="2B19E679" w:rsidR="00916BB8" w:rsidRDefault="00916BB8" w:rsidP="00916BB8">
      <w:pPr>
        <w:pStyle w:val="Paragraphedeliste"/>
        <w:numPr>
          <w:ilvl w:val="0"/>
          <w:numId w:val="1"/>
        </w:numPr>
      </w:pPr>
      <w:r>
        <w:t>Publier des informations pertinentes pour votre audience et augmenter votre chiffre d’affaires</w:t>
      </w:r>
      <w:r w:rsidR="00373780">
        <w:t>,</w:t>
      </w:r>
    </w:p>
    <w:p w14:paraId="2B85F689" w14:textId="2EE8A973" w:rsidR="00916BB8" w:rsidRDefault="00373780" w:rsidP="00916BB8">
      <w:pPr>
        <w:pStyle w:val="Paragraphedeliste"/>
        <w:numPr>
          <w:ilvl w:val="0"/>
          <w:numId w:val="1"/>
        </w:numPr>
      </w:pPr>
      <w:r>
        <w:t>Être</w:t>
      </w:r>
      <w:r w:rsidR="00916BB8">
        <w:t xml:space="preserve"> en mesure de </w:t>
      </w:r>
      <w:r>
        <w:t xml:space="preserve">réfléchir à </w:t>
      </w:r>
      <w:r w:rsidR="00916BB8">
        <w:t>sa stratégie sur les réseaux sociaux</w:t>
      </w:r>
      <w:r>
        <w:t>.</w:t>
      </w:r>
    </w:p>
    <w:p w14:paraId="39B32F30" w14:textId="72F35D3E" w:rsidR="00916BB8" w:rsidRDefault="00916BB8" w:rsidP="00916BB8"/>
    <w:p w14:paraId="7D4CFC32" w14:textId="31BEB749" w:rsidR="00916BB8" w:rsidRDefault="00916BB8" w:rsidP="00916BB8">
      <w:r>
        <w:t>Cette formation est composée de podcasts (format audio</w:t>
      </w:r>
      <w:proofErr w:type="gramStart"/>
      <w:r>
        <w:t xml:space="preserve">) </w:t>
      </w:r>
      <w:r w:rsidR="00373780">
        <w:t>,</w:t>
      </w:r>
      <w:proofErr w:type="gramEnd"/>
      <w:r w:rsidR="00373780">
        <w:t xml:space="preserve"> de</w:t>
      </w:r>
      <w:r>
        <w:t xml:space="preserve"> ses retranscriptions et d’articles à lire, elle ne s’achèvera pas un quiz. Les podcasts vous permettent de réécouter</w:t>
      </w:r>
      <w:r w:rsidR="00373780">
        <w:t xml:space="preserve"> </w:t>
      </w:r>
      <w:r>
        <w:t>et également de pouvoir plus facilement vous déplacer pendant la formation, tout en restant attentif grâce à votre écoute…</w:t>
      </w:r>
    </w:p>
    <w:p w14:paraId="1C8EC36A" w14:textId="376BDBE2" w:rsidR="00916BB8" w:rsidRDefault="00916BB8" w:rsidP="00916BB8">
      <w:r>
        <w:t>La durée estimée est de 90 minutes.</w:t>
      </w:r>
    </w:p>
    <w:p w14:paraId="3FDF4A2A" w14:textId="776AC5B6" w:rsidR="00916BB8" w:rsidRDefault="00916BB8" w:rsidP="00916BB8">
      <w:r>
        <w:t>Nous recevons pour nous parler d</w:t>
      </w:r>
      <w:r w:rsidR="00373780">
        <w:t>es réseaux sociaux</w:t>
      </w:r>
      <w:r>
        <w:t xml:space="preserve">, 2 spécialistes de l’agence </w:t>
      </w:r>
      <w:hyperlink r:id="rId5" w:history="1">
        <w:proofErr w:type="spellStart"/>
        <w:r w:rsidRPr="00373780">
          <w:rPr>
            <w:rStyle w:val="Lienhypertexte"/>
          </w:rPr>
          <w:t>eCCF</w:t>
        </w:r>
        <w:proofErr w:type="spellEnd"/>
        <w:r w:rsidRPr="00373780">
          <w:rPr>
            <w:rStyle w:val="Lienhypertexte"/>
          </w:rPr>
          <w:t xml:space="preserve"> Normandie</w:t>
        </w:r>
      </w:hyperlink>
      <w:r>
        <w:t xml:space="preserve">, située à Agneaux (50) : Jérôme Jacquelin, CEO et Antoine Le </w:t>
      </w:r>
      <w:proofErr w:type="spellStart"/>
      <w:r>
        <w:t>Troadec</w:t>
      </w:r>
      <w:proofErr w:type="spellEnd"/>
      <w:r>
        <w:t xml:space="preserve">, social media </w:t>
      </w:r>
      <w:r w:rsidR="00373780">
        <w:t>m</w:t>
      </w:r>
      <w:r>
        <w:t>anager</w:t>
      </w:r>
      <w:r w:rsidR="00373780">
        <w:t>.</w:t>
      </w:r>
    </w:p>
    <w:p w14:paraId="045E9317" w14:textId="77777777" w:rsidR="00916BB8" w:rsidRDefault="00916BB8" w:rsidP="00916BB8"/>
    <w:p w14:paraId="3A82E655" w14:textId="77777777" w:rsidR="00916BB8" w:rsidRDefault="00916BB8" w:rsidP="00916BB8"/>
    <w:p w14:paraId="0E981A3B" w14:textId="77777777" w:rsidR="00916BB8" w:rsidRDefault="00916BB8" w:rsidP="00916BB8"/>
    <w:sectPr w:rsidR="0091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4D5"/>
    <w:multiLevelType w:val="hybridMultilevel"/>
    <w:tmpl w:val="EAE02192"/>
    <w:lvl w:ilvl="0" w:tplc="BE58D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B8"/>
    <w:rsid w:val="00373780"/>
    <w:rsid w:val="00586698"/>
    <w:rsid w:val="009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0EF0"/>
  <w15:chartTrackingRefBased/>
  <w15:docId w15:val="{721B48F9-75F7-4C38-B26A-77C6055C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B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mmerceconsultingfranc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Viel</dc:creator>
  <cp:keywords/>
  <dc:description/>
  <cp:lastModifiedBy>Stéphanie Viel</cp:lastModifiedBy>
  <cp:revision>1</cp:revision>
  <dcterms:created xsi:type="dcterms:W3CDTF">2021-05-26T09:48:00Z</dcterms:created>
  <dcterms:modified xsi:type="dcterms:W3CDTF">2021-05-26T10:02:00Z</dcterms:modified>
</cp:coreProperties>
</file>